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t xml:space="preserve">                                              ИНФОРМАЦИЯ о средствах обучения и воспитания</w:t>
      </w:r>
    </w:p>
    <w:p w14:paraId="02000000">
      <w:r>
        <w:t xml:space="preserve">                                                  в МБОУ «Нижнечершилинская ООШ»</w:t>
      </w:r>
    </w:p>
    <w:p w14:paraId="03000000"/>
    <w:p w14:paraId="04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Виды средств обучения и воспитания, используемые в образовательном процессе МБОУ «Нижнечершилинская ООШ»: </w:t>
      </w:r>
    </w:p>
    <w:p w14:paraId="05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Вербальные средства обучения: - Остаются главным в арсенале: устное слово, речь учителя. Главный инструмент общения, передача знаний. </w:t>
      </w:r>
    </w:p>
    <w:p w14:paraId="06000000">
      <w:pPr>
        <w:rPr>
          <w:rFonts w:ascii="Times New Roman" w:hAnsi="Times New Roman"/>
        </w:rPr>
      </w:pPr>
      <w:r>
        <w:rPr>
          <w:rFonts w:ascii="Times New Roman" w:hAnsi="Times New Roman"/>
        </w:rPr>
        <w:t>2. Визуальные средства обучения (в ассортименте у каждого учителя) позволяют реализовать принцип наглядности в обучении. Учащиеся более 80 % информации воспринимают зрительно. К визуальным средствам относятся: - Естественные предметы и объекты в природной и искусственной среде (гербарии, коллекции). - Карты, схемы, диаграммы, модели, дорожные знаки, математические символы, наглядные пособия. - Кинофильмы, видеофильмы. При использовании наглядных средств (иллюстраций, таблиц, схем) необходимо соблюдать ряд условий: - применяемая наглядность должна соответствовать возрасту учащихся; - наглядность должна использоваться в меру и показывать ее следует только в соответствующий момент занятия или урока; - необходимо четко выделять главное, существенное при показе иллюстраций; - детально продумывать пояснения, даваемые в ходе демонстрации объектов; - демонстрируемая наглядность должна быть точно согласована с содержанием материала; - наглядность должна быть эстетически выполнена; - наглядность должна быть хорошо видна с последней парты; -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</w:t>
      </w:r>
    </w:p>
    <w:p w14:paraId="07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</w:t>
      </w:r>
    </w:p>
    <w:p w14:paraId="08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 Во время демонстрации учителю следует выбирать позицию лицом к классу, чтобы видеть реакцию учащихся. При показе не следует стоять спиной к учащимся и загораживать демонстрируемое, иначе возможны ошибки в представлении материала, нарушения дисциплины. 3.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З. Технические средства обучения: ТСО - это приборы и устройства, используемые в процессе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сочетать компьютерную технику, ИКТ с другими средствами обучения, не преувеличивать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Методика использования ТСО При использовании ТСО необходимо обучать учащихся пользоваться ими и воспринимать их. Например, перед просмотром видеофильма дать учащимся инструктаж: когда и на что обратить внимание; дать задание: что запомнить, что записать. Демонстрацию видео - кинофильмов надо проводить с соблюдением следующих рекомендаций: 1. Перед началом демонстрации сделать вступительное слово, а после демонстрации провести собеседование по итогам просмотра. 2. Избегать длительного показа учебных фильмов, так как учащиеся быстро утомляются и их внимание рассевается (в младших классах рекомендуемая длительность не более 10 минут, в старших классах не более 30 минут). 3. Использовать прием немого демонстрирования фильмов с комментарием учителя. 4. При демонстрации сложного материала следует делать паузы для комментария учителя и записи учениками информации. Современные информационные средства обучения В школе имеется компьютерный класс с 18 рабочим местом. 100% учителей снабжены ноутбуками; 1 интерактивная доска; 4 проектора. Доступ к сети Интернет, локальная сеть, опто-волоконная связь. Программа «Электронное образование» - это залог конкурентноспособности наших школьников. Сегодня не только родители могут увидеть в электронном дневнике оценки, задания, но и выйти на сайты МО и Н, получить всю нужную информацию. Большинство учащихся школы имеют дома компьютер и доступ к сети Интернет. Использование персональных компьютеров в обучении позволяют показывать цветное динамическое изображение со стереозвуком. Имеется большое количество разнообразных компьютерных обучающих программ по большинству школьных предметов. 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 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2023-09-11T10:29:33Z</dcterms:modified>
</cp:coreProperties>
</file>